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F2" w:rsidRDefault="00B011F2" w:rsidP="00B011F2">
      <w:pPr>
        <w:pStyle w:val="NormalWeb"/>
        <w:spacing w:before="240" w:beforeAutospacing="0" w:after="0" w:afterAutospacing="0" w:line="480" w:lineRule="auto"/>
        <w:jc w:val="right"/>
        <w:rPr>
          <w:rFonts w:ascii="Arial" w:hAnsi="Arial" w:cs="Arial"/>
          <w:lang w:val="es-MX"/>
        </w:rPr>
      </w:pPr>
      <w:r>
        <w:rPr>
          <w:rFonts w:ascii="Arial" w:hAnsi="Arial" w:cs="Arial"/>
          <w:shd w:val="clear" w:color="auto" w:fill="FFFFFF"/>
          <w:lang w:val="es-MX"/>
        </w:rPr>
        <w:t xml:space="preserve">Villa María, de </w:t>
      </w:r>
      <w:proofErr w:type="gramStart"/>
      <w:r>
        <w:rPr>
          <w:rFonts w:ascii="Arial" w:hAnsi="Arial" w:cs="Arial"/>
          <w:shd w:val="clear" w:color="auto" w:fill="FFFFFF"/>
          <w:lang w:val="es-MX"/>
        </w:rPr>
        <w:t>Agosto</w:t>
      </w:r>
      <w:proofErr w:type="gramEnd"/>
      <w:r>
        <w:rPr>
          <w:rFonts w:ascii="Arial" w:hAnsi="Arial" w:cs="Arial"/>
          <w:shd w:val="clear" w:color="auto" w:fill="FFFFFF"/>
          <w:lang w:val="es-MX"/>
        </w:rPr>
        <w:t xml:space="preserve"> de 2024</w:t>
      </w:r>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shd w:val="clear" w:color="auto" w:fill="FFFFFF"/>
          <w:lang w:val="es-MX"/>
        </w:rPr>
        <w:t> </w:t>
      </w:r>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shd w:val="clear" w:color="auto" w:fill="FFFFFF"/>
          <w:lang w:val="es-MX"/>
        </w:rPr>
        <w:t>Al Sr. Presidente del</w:t>
      </w:r>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shd w:val="clear" w:color="auto" w:fill="FFFFFF"/>
          <w:lang w:val="es-MX"/>
        </w:rPr>
        <w:t>Concejo Deliberante de</w:t>
      </w:r>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shd w:val="clear" w:color="auto" w:fill="FFFFFF"/>
          <w:lang w:val="es-MX"/>
        </w:rPr>
        <w:t>La Ciudad de Villa María.</w:t>
      </w:r>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shd w:val="clear" w:color="auto" w:fill="FFFFFF"/>
          <w:lang w:val="es-MX"/>
        </w:rPr>
        <w:t xml:space="preserve">Abg. Juan Pablo </w:t>
      </w:r>
      <w:proofErr w:type="spellStart"/>
      <w:r>
        <w:rPr>
          <w:rFonts w:ascii="Arial" w:hAnsi="Arial" w:cs="Arial"/>
          <w:b/>
          <w:bCs/>
          <w:shd w:val="clear" w:color="auto" w:fill="FFFFFF"/>
          <w:lang w:val="es-MX"/>
        </w:rPr>
        <w:t>Inglese</w:t>
      </w:r>
      <w:proofErr w:type="spellEnd"/>
    </w:p>
    <w:p w:rsidR="00B011F2" w:rsidRDefault="00B011F2" w:rsidP="00B011F2">
      <w:pPr>
        <w:pStyle w:val="NormalWeb"/>
        <w:spacing w:before="240" w:beforeAutospacing="0" w:after="0" w:afterAutospacing="0" w:line="480" w:lineRule="auto"/>
        <w:jc w:val="both"/>
        <w:rPr>
          <w:rFonts w:ascii="Arial" w:hAnsi="Arial" w:cs="Arial"/>
          <w:lang w:val="es-MX"/>
        </w:rPr>
      </w:pPr>
      <w:r>
        <w:rPr>
          <w:rFonts w:ascii="Arial" w:hAnsi="Arial" w:cs="Arial"/>
          <w:b/>
          <w:bCs/>
          <w:u w:val="single"/>
          <w:shd w:val="clear" w:color="auto" w:fill="FFFFFF"/>
          <w:lang w:val="es-MX"/>
        </w:rPr>
        <w:t xml:space="preserve">S            </w:t>
      </w:r>
      <w:r>
        <w:rPr>
          <w:rStyle w:val="apple-tab-span"/>
          <w:rFonts w:ascii="Arial" w:hAnsi="Arial" w:cs="Arial"/>
          <w:b/>
          <w:bCs/>
          <w:u w:val="single"/>
          <w:shd w:val="clear" w:color="auto" w:fill="FFFFFF"/>
          <w:lang w:val="es-MX"/>
        </w:rPr>
        <w:tab/>
      </w:r>
      <w:r>
        <w:rPr>
          <w:rFonts w:ascii="Arial" w:hAnsi="Arial" w:cs="Arial"/>
          <w:b/>
          <w:bCs/>
          <w:u w:val="single"/>
          <w:shd w:val="clear" w:color="auto" w:fill="FFFFFF"/>
          <w:lang w:val="es-MX"/>
        </w:rPr>
        <w:t xml:space="preserve">/           </w:t>
      </w:r>
      <w:r>
        <w:rPr>
          <w:rStyle w:val="apple-tab-span"/>
          <w:rFonts w:ascii="Arial" w:hAnsi="Arial" w:cs="Arial"/>
          <w:b/>
          <w:bCs/>
          <w:u w:val="single"/>
          <w:shd w:val="clear" w:color="auto" w:fill="FFFFFF"/>
          <w:lang w:val="es-MX"/>
        </w:rPr>
        <w:tab/>
      </w:r>
      <w:r>
        <w:rPr>
          <w:rFonts w:ascii="Arial" w:hAnsi="Arial" w:cs="Arial"/>
          <w:b/>
          <w:bCs/>
          <w:u w:val="single"/>
          <w:shd w:val="clear" w:color="auto" w:fill="FFFFFF"/>
          <w:lang w:val="es-MX"/>
        </w:rPr>
        <w:t>D</w:t>
      </w:r>
    </w:p>
    <w:p w:rsidR="00B011F2" w:rsidRDefault="00B011F2" w:rsidP="00B011F2">
      <w:pPr>
        <w:pStyle w:val="NormalWeb"/>
        <w:spacing w:before="240" w:beforeAutospacing="0" w:after="240" w:afterAutospacing="0"/>
        <w:jc w:val="both"/>
        <w:rPr>
          <w:rFonts w:ascii="Arial" w:hAnsi="Arial" w:cs="Arial"/>
          <w:lang w:val="es-MX"/>
        </w:rPr>
      </w:pPr>
      <w:r>
        <w:rPr>
          <w:rFonts w:ascii="Arial" w:hAnsi="Arial" w:cs="Arial"/>
          <w:shd w:val="clear" w:color="auto" w:fill="FFFFFF"/>
          <w:lang w:val="es-MX"/>
        </w:rPr>
        <w:t> </w:t>
      </w:r>
    </w:p>
    <w:p w:rsidR="00B011F2" w:rsidRDefault="00B011F2" w:rsidP="00B011F2">
      <w:pPr>
        <w:pStyle w:val="NormalWeb"/>
        <w:spacing w:before="240" w:beforeAutospacing="0" w:after="240" w:afterAutospacing="0" w:line="360" w:lineRule="auto"/>
        <w:jc w:val="both"/>
        <w:rPr>
          <w:rFonts w:ascii="Arial" w:hAnsi="Arial" w:cs="Arial"/>
          <w:lang w:val="es-MX"/>
        </w:rPr>
      </w:pPr>
      <w:r>
        <w:rPr>
          <w:rFonts w:ascii="Arial" w:hAnsi="Arial" w:cs="Arial"/>
          <w:shd w:val="clear" w:color="auto" w:fill="FFFFFF"/>
          <w:lang w:val="es-MX"/>
        </w:rPr>
        <w:t>De nuestra mayor consideración:</w:t>
      </w:r>
    </w:p>
    <w:p w:rsidR="00B011F2" w:rsidRPr="008A0F50" w:rsidRDefault="00B011F2" w:rsidP="00B011F2">
      <w:pPr>
        <w:pStyle w:val="NormalWeb"/>
        <w:spacing w:before="240" w:beforeAutospacing="0" w:after="240" w:afterAutospacing="0" w:line="360" w:lineRule="auto"/>
        <w:ind w:firstLine="3540"/>
        <w:jc w:val="both"/>
        <w:rPr>
          <w:rFonts w:ascii="Arial" w:hAnsi="Arial" w:cs="Arial"/>
          <w:lang w:val="es-MX"/>
        </w:rPr>
      </w:pPr>
      <w:r>
        <w:rPr>
          <w:rFonts w:ascii="Arial" w:hAnsi="Arial" w:cs="Arial"/>
          <w:shd w:val="clear" w:color="auto" w:fill="FFFFFF"/>
          <w:lang w:val="es-MX"/>
        </w:rPr>
        <w:t>Los Concejales abajo firmantes, integrantes del Bloque Juntos por el Cambio, haciendo uso de las facultades conferidas por nuestra Carta Orgánica Municipal, venimos a acompañar para su estudio, tratamiento y posterior aprobación un Proyecto de Ordenanza para la creación del Programa “</w:t>
      </w:r>
      <w:proofErr w:type="spellStart"/>
      <w:r w:rsidRPr="00B011F2">
        <w:rPr>
          <w:rFonts w:ascii="Arial" w:hAnsi="Arial" w:cs="Arial"/>
          <w:b/>
          <w:i/>
          <w:lang w:val="es-MX"/>
        </w:rPr>
        <w:t>EmprendeLocal</w:t>
      </w:r>
      <w:proofErr w:type="spellEnd"/>
      <w:r w:rsidRPr="00B011F2">
        <w:rPr>
          <w:rFonts w:ascii="Arial" w:hAnsi="Arial" w:cs="Arial"/>
          <w:b/>
          <w:i/>
          <w:lang w:val="es-MX"/>
        </w:rPr>
        <w:t xml:space="preserve">: Potencia Tu Negocio, Potencia Tu </w:t>
      </w:r>
      <w:r w:rsidR="00C3452A">
        <w:rPr>
          <w:rFonts w:ascii="Arial" w:hAnsi="Arial" w:cs="Arial"/>
          <w:b/>
          <w:i/>
          <w:lang w:val="es-MX"/>
        </w:rPr>
        <w:t>Ciudad</w:t>
      </w:r>
      <w:r w:rsidRPr="00B011F2">
        <w:rPr>
          <w:rFonts w:ascii="Arial" w:hAnsi="Arial" w:cs="Arial"/>
          <w:b/>
          <w:i/>
          <w:lang w:val="es-MX"/>
        </w:rPr>
        <w:t>"</w:t>
      </w:r>
      <w:r>
        <w:rPr>
          <w:rFonts w:ascii="Arial" w:hAnsi="Arial" w:cs="Arial"/>
          <w:lang w:val="es-MX"/>
        </w:rPr>
        <w:t xml:space="preserve">, el cual será ejecutado por la </w:t>
      </w:r>
      <w:r w:rsidR="008A5C23">
        <w:rPr>
          <w:rFonts w:ascii="Arial" w:hAnsi="Arial" w:cs="Arial"/>
          <w:lang w:val="es-MX"/>
        </w:rPr>
        <w:t>Secretaría de Economía, Transformación Digital y Desarrollo Productivo perteneciente</w:t>
      </w:r>
      <w:r>
        <w:rPr>
          <w:rFonts w:ascii="Arial" w:hAnsi="Arial" w:cs="Arial"/>
          <w:lang w:val="es-MX"/>
        </w:rPr>
        <w:t xml:space="preserve"> a la Municipalidad de Villa María.</w:t>
      </w:r>
    </w:p>
    <w:p w:rsidR="00B3736F" w:rsidRPr="008A0F50" w:rsidRDefault="00B3736F" w:rsidP="00B3736F">
      <w:pPr>
        <w:pStyle w:val="NormalWeb"/>
        <w:spacing w:before="240" w:beforeAutospacing="0" w:after="240" w:afterAutospacing="0" w:line="360" w:lineRule="auto"/>
        <w:ind w:firstLine="3540"/>
        <w:jc w:val="both"/>
        <w:rPr>
          <w:rFonts w:ascii="Arial" w:hAnsi="Arial" w:cs="Arial"/>
          <w:lang w:val="es-MX"/>
        </w:rPr>
      </w:pPr>
      <w:r w:rsidRPr="008A0F50">
        <w:rPr>
          <w:rFonts w:ascii="Arial" w:hAnsi="Arial" w:cs="Arial"/>
          <w:lang w:val="es-MX"/>
        </w:rPr>
        <w:t>La situación actual de los emprendedores en Villa María, Córdoba, refleja un ecosistema en crecimiento, pero con oportunidades limitadas.</w:t>
      </w:r>
    </w:p>
    <w:p w:rsidR="00B3736F" w:rsidRDefault="00B3736F" w:rsidP="00B3736F">
      <w:pPr>
        <w:pStyle w:val="NormalWeb"/>
        <w:spacing w:before="240" w:beforeAutospacing="0" w:after="240" w:afterAutospacing="0" w:line="360" w:lineRule="auto"/>
        <w:ind w:firstLine="3540"/>
        <w:jc w:val="both"/>
        <w:rPr>
          <w:rFonts w:ascii="Arial" w:hAnsi="Arial" w:cs="Arial"/>
          <w:lang w:val="es-MX"/>
        </w:rPr>
      </w:pPr>
      <w:r w:rsidRPr="008A0F50">
        <w:rPr>
          <w:rFonts w:ascii="Arial" w:hAnsi="Arial" w:cs="Arial"/>
          <w:lang w:val="es-MX"/>
        </w:rPr>
        <w:t>Si bien se han realizado algunas acciones que tienden a promover el impul</w:t>
      </w:r>
      <w:r w:rsidR="00DB0A90">
        <w:rPr>
          <w:rFonts w:ascii="Arial" w:hAnsi="Arial" w:cs="Arial"/>
          <w:lang w:val="es-MX"/>
        </w:rPr>
        <w:t>so en lo emprendedores locales y e</w:t>
      </w:r>
      <w:r w:rsidRPr="008A0F50">
        <w:rPr>
          <w:rFonts w:ascii="Arial" w:hAnsi="Arial" w:cs="Arial"/>
          <w:lang w:val="es-MX"/>
        </w:rPr>
        <w:t>ntendiendo que este esfuerzo es positivo, es necesario maximizar las ideas</w:t>
      </w:r>
      <w:r w:rsidR="008A0F50" w:rsidRPr="008A0F50">
        <w:rPr>
          <w:rFonts w:ascii="Arial" w:hAnsi="Arial" w:cs="Arial"/>
          <w:lang w:val="es-MX"/>
        </w:rPr>
        <w:t xml:space="preserve"> propias</w:t>
      </w:r>
      <w:r w:rsidRPr="008A0F50">
        <w:rPr>
          <w:rFonts w:ascii="Arial" w:hAnsi="Arial" w:cs="Arial"/>
          <w:lang w:val="es-MX"/>
        </w:rPr>
        <w:t xml:space="preserve"> </w:t>
      </w:r>
      <w:r w:rsidR="00DB0A90">
        <w:rPr>
          <w:rFonts w:ascii="Arial" w:hAnsi="Arial" w:cs="Arial"/>
          <w:lang w:val="es-MX"/>
        </w:rPr>
        <w:t xml:space="preserve">que le competen al </w:t>
      </w:r>
      <w:r w:rsidR="00DB0A90">
        <w:rPr>
          <w:rFonts w:ascii="Arial" w:hAnsi="Arial" w:cs="Arial"/>
          <w:lang w:val="es-MX"/>
        </w:rPr>
        <w:lastRenderedPageBreak/>
        <w:t xml:space="preserve">Departamento Ejecutivo Municipal </w:t>
      </w:r>
      <w:r w:rsidRPr="008A0F50">
        <w:rPr>
          <w:rFonts w:ascii="Arial" w:hAnsi="Arial" w:cs="Arial"/>
          <w:lang w:val="es-MX"/>
        </w:rPr>
        <w:t>y potenciar permanentemente a nuestros emprendedores locales quienes realizan un trabajo incansable en el “hacer” para que sus proyectos crezcan de manera sólida, aun en las adversidades que pueden estar inmersos</w:t>
      </w:r>
      <w:r w:rsidR="00DB0A90">
        <w:rPr>
          <w:rFonts w:ascii="Arial" w:hAnsi="Arial" w:cs="Arial"/>
          <w:lang w:val="es-MX"/>
        </w:rPr>
        <w:t>,</w:t>
      </w:r>
      <w:r w:rsidRPr="008A0F50">
        <w:rPr>
          <w:rFonts w:ascii="Arial" w:hAnsi="Arial" w:cs="Arial"/>
          <w:lang w:val="es-MX"/>
        </w:rPr>
        <w:t xml:space="preserve"> producto de una economía global que muchas veces impone nuevos desafíos para ellos. </w:t>
      </w:r>
    </w:p>
    <w:p w:rsidR="00DB0A90" w:rsidRDefault="008A0F50" w:rsidP="00B011F2">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A su vez, el emprendedurismo local es un campo enorme</w:t>
      </w:r>
      <w:r w:rsidR="003B568C">
        <w:rPr>
          <w:rFonts w:ascii="Arial" w:hAnsi="Arial" w:cs="Arial"/>
          <w:lang w:val="es-MX"/>
        </w:rPr>
        <w:t xml:space="preserve"> para analizar</w:t>
      </w:r>
      <w:r>
        <w:rPr>
          <w:rFonts w:ascii="Arial" w:hAnsi="Arial" w:cs="Arial"/>
          <w:lang w:val="es-MX"/>
        </w:rPr>
        <w:t xml:space="preserve">, con distintos rubros, distintas etapas de vida de los proyectos, algunos </w:t>
      </w:r>
      <w:r w:rsidR="008A5C23">
        <w:rPr>
          <w:rFonts w:ascii="Arial" w:hAnsi="Arial" w:cs="Arial"/>
          <w:lang w:val="es-MX"/>
        </w:rPr>
        <w:t>más</w:t>
      </w:r>
      <w:r>
        <w:rPr>
          <w:rFonts w:ascii="Arial" w:hAnsi="Arial" w:cs="Arial"/>
          <w:lang w:val="es-MX"/>
        </w:rPr>
        <w:t xml:space="preserve"> jóvenes que están en crecimiento, otros con un desarrollo destacado que incluso genera</w:t>
      </w:r>
      <w:r w:rsidR="00DB0A90">
        <w:rPr>
          <w:rFonts w:ascii="Arial" w:hAnsi="Arial" w:cs="Arial"/>
          <w:lang w:val="es-MX"/>
        </w:rPr>
        <w:t>n</w:t>
      </w:r>
      <w:r>
        <w:rPr>
          <w:rFonts w:ascii="Arial" w:hAnsi="Arial" w:cs="Arial"/>
          <w:lang w:val="es-MX"/>
        </w:rPr>
        <w:t xml:space="preserve"> empleo genuino. </w:t>
      </w:r>
    </w:p>
    <w:p w:rsidR="008A0F50" w:rsidRDefault="008A0F50" w:rsidP="00B011F2">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 xml:space="preserve">Centrándonos en los </w:t>
      </w:r>
      <w:r w:rsidR="003B568C">
        <w:rPr>
          <w:rFonts w:ascii="Arial" w:hAnsi="Arial" w:cs="Arial"/>
          <w:lang w:val="es-MX"/>
        </w:rPr>
        <w:t>“nuevos emprendimientos” o “</w:t>
      </w:r>
      <w:r>
        <w:rPr>
          <w:rFonts w:ascii="Arial" w:hAnsi="Arial" w:cs="Arial"/>
          <w:lang w:val="es-MX"/>
        </w:rPr>
        <w:t>empren</w:t>
      </w:r>
      <w:r w:rsidR="003B568C">
        <w:rPr>
          <w:rFonts w:ascii="Arial" w:hAnsi="Arial" w:cs="Arial"/>
          <w:lang w:val="es-MX"/>
        </w:rPr>
        <w:t>dedores en etapa de crecimiento” los cuales, d</w:t>
      </w:r>
      <w:r w:rsidR="00DB0A90">
        <w:rPr>
          <w:rFonts w:ascii="Arial" w:hAnsi="Arial" w:cs="Arial"/>
          <w:lang w:val="es-MX"/>
        </w:rPr>
        <w:t xml:space="preserve">urante esta fase, </w:t>
      </w:r>
      <w:r w:rsidR="003B568C" w:rsidRPr="003B568C">
        <w:rPr>
          <w:rFonts w:ascii="Arial" w:hAnsi="Arial" w:cs="Arial"/>
          <w:lang w:val="es-MX"/>
        </w:rPr>
        <w:t>suelen estar enfocados en la investigación de mercado, la obtención de los primeros clientes, y la búsqueda de financiamiento o apoyo para impulsar su crecimiento</w:t>
      </w:r>
      <w:r w:rsidR="003B568C">
        <w:rPr>
          <w:rFonts w:ascii="Arial" w:hAnsi="Arial" w:cs="Arial"/>
          <w:lang w:val="es-MX"/>
        </w:rPr>
        <w:t xml:space="preserve">, es imperioso trabajar sobre políticas públicas propias que queden </w:t>
      </w:r>
      <w:r w:rsidR="00DB0A90">
        <w:rPr>
          <w:rFonts w:ascii="Arial" w:hAnsi="Arial" w:cs="Arial"/>
          <w:lang w:val="es-MX"/>
        </w:rPr>
        <w:t>definidas</w:t>
      </w:r>
      <w:r w:rsidR="003B568C">
        <w:rPr>
          <w:rFonts w:ascii="Arial" w:hAnsi="Arial" w:cs="Arial"/>
          <w:lang w:val="es-MX"/>
        </w:rPr>
        <w:t xml:space="preserve"> en el tiempo </w:t>
      </w:r>
      <w:r w:rsidR="00DB0A90">
        <w:rPr>
          <w:rFonts w:ascii="Arial" w:hAnsi="Arial" w:cs="Arial"/>
          <w:lang w:val="es-MX"/>
        </w:rPr>
        <w:t>como se propone</w:t>
      </w:r>
      <w:r w:rsidR="003B568C">
        <w:rPr>
          <w:rFonts w:ascii="Arial" w:hAnsi="Arial" w:cs="Arial"/>
          <w:lang w:val="es-MX"/>
        </w:rPr>
        <w:t xml:space="preserve"> en la presente ordenanza. </w:t>
      </w:r>
    </w:p>
    <w:p w:rsidR="00DB0A90" w:rsidRDefault="00DB0A90" w:rsidP="00DB0A90">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 xml:space="preserve">Un </w:t>
      </w:r>
      <w:r w:rsidR="003B568C">
        <w:rPr>
          <w:rFonts w:ascii="Arial" w:hAnsi="Arial" w:cs="Arial"/>
          <w:lang w:val="es-MX"/>
        </w:rPr>
        <w:t>denominador en común de nuestros emprendedores Villamarienses, es que necesitan una capacitación</w:t>
      </w:r>
      <w:r w:rsidR="00C3452A">
        <w:rPr>
          <w:rFonts w:ascii="Arial" w:hAnsi="Arial" w:cs="Arial"/>
          <w:lang w:val="es-MX"/>
        </w:rPr>
        <w:t xml:space="preserve"> intensiva, clara e inclusiva </w:t>
      </w:r>
      <w:r w:rsidR="003B568C">
        <w:rPr>
          <w:rFonts w:ascii="Arial" w:hAnsi="Arial" w:cs="Arial"/>
          <w:lang w:val="es-MX"/>
        </w:rPr>
        <w:t>sobre temas que son claves</w:t>
      </w:r>
      <w:r>
        <w:rPr>
          <w:rFonts w:ascii="Arial" w:hAnsi="Arial" w:cs="Arial"/>
          <w:lang w:val="es-MX"/>
        </w:rPr>
        <w:t xml:space="preserve"> para su impulso y crecimiento, de allí parte el espíritu de este proyecto.</w:t>
      </w:r>
    </w:p>
    <w:p w:rsidR="00DB0A90" w:rsidRDefault="00DB0A90" w:rsidP="00DB0A90">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 xml:space="preserve">Los emprendimientos en la actualidad, en algunos casos son el sustento económico de los Villamarienses, de familias, e incluso, con la ayuda </w:t>
      </w:r>
      <w:r w:rsidR="00D0144B">
        <w:rPr>
          <w:rFonts w:ascii="Arial" w:hAnsi="Arial" w:cs="Arial"/>
          <w:lang w:val="es-MX"/>
        </w:rPr>
        <w:t>del</w:t>
      </w:r>
      <w:r>
        <w:rPr>
          <w:rFonts w:ascii="Arial" w:hAnsi="Arial" w:cs="Arial"/>
          <w:lang w:val="es-MX"/>
        </w:rPr>
        <w:t xml:space="preserve"> Estado pueden </w:t>
      </w:r>
      <w:r w:rsidR="00D0144B">
        <w:rPr>
          <w:rFonts w:ascii="Arial" w:hAnsi="Arial" w:cs="Arial"/>
          <w:lang w:val="es-MX"/>
        </w:rPr>
        <w:t>aportar empleabilidad genuina, de ahí parte el título del presente programa y el objetivo general del mismo; si potenciamos estos negocios, potenciamos nuestra ciudad y favorecemos el desarrollo económico local.</w:t>
      </w:r>
    </w:p>
    <w:p w:rsidR="00D0144B" w:rsidRDefault="00D0144B" w:rsidP="00DB0A90">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Para alcanzar ese objetivo</w:t>
      </w:r>
      <w:r w:rsidR="0063094C">
        <w:rPr>
          <w:rFonts w:ascii="Arial" w:hAnsi="Arial" w:cs="Arial"/>
          <w:lang w:val="es-MX"/>
        </w:rPr>
        <w:t xml:space="preserve"> general</w:t>
      </w:r>
      <w:r>
        <w:rPr>
          <w:rFonts w:ascii="Arial" w:hAnsi="Arial" w:cs="Arial"/>
          <w:lang w:val="es-MX"/>
        </w:rPr>
        <w:t>, es necesario llevar adelante objetivos más específicos de trabajo, los cuales se detallan a continuación, y forman parte de la ejecución del mismo.</w:t>
      </w:r>
    </w:p>
    <w:p w:rsidR="002E1F37" w:rsidRDefault="00D0144B" w:rsidP="00332FE4">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lastRenderedPageBreak/>
        <w:t>Para la implementación eficiente de este programa es necesario contar con una base de datos sobre todos los emprendedores de la ciudad de Villa María, clasificándolos por su rubro, su etapa o fase de vida</w:t>
      </w:r>
      <w:r w:rsidR="002E1F37">
        <w:rPr>
          <w:rFonts w:ascii="Arial" w:hAnsi="Arial" w:cs="Arial"/>
          <w:lang w:val="es-MX"/>
        </w:rPr>
        <w:t>, entre otros criterios.</w:t>
      </w:r>
      <w:r w:rsidR="00332FE4">
        <w:rPr>
          <w:rFonts w:ascii="Arial" w:hAnsi="Arial" w:cs="Arial"/>
          <w:lang w:val="es-MX"/>
        </w:rPr>
        <w:t xml:space="preserve"> Es por ello, que se propone realizar un Registro Único de emprendedores de nuestra ciudad </w:t>
      </w:r>
      <w:r w:rsidR="00332FE4" w:rsidRPr="00A06900">
        <w:rPr>
          <w:rFonts w:ascii="Arial" w:hAnsi="Arial" w:cs="Arial"/>
          <w:b/>
          <w:i/>
          <w:lang w:val="es-MX"/>
        </w:rPr>
        <w:t>(</w:t>
      </w:r>
      <w:proofErr w:type="spellStart"/>
      <w:r w:rsidR="00332FE4" w:rsidRPr="00A06900">
        <w:rPr>
          <w:rFonts w:ascii="Arial" w:hAnsi="Arial" w:cs="Arial"/>
          <w:b/>
          <w:i/>
          <w:lang w:val="es-MX"/>
        </w:rPr>
        <w:t>Reunem</w:t>
      </w:r>
      <w:proofErr w:type="spellEnd"/>
      <w:r w:rsidR="00332FE4" w:rsidRPr="00A06900">
        <w:rPr>
          <w:rFonts w:ascii="Arial" w:hAnsi="Arial" w:cs="Arial"/>
          <w:b/>
          <w:i/>
          <w:lang w:val="es-MX"/>
        </w:rPr>
        <w:t>)</w:t>
      </w:r>
      <w:r w:rsidR="00332FE4">
        <w:rPr>
          <w:rFonts w:ascii="Arial" w:hAnsi="Arial" w:cs="Arial"/>
          <w:lang w:val="es-MX"/>
        </w:rPr>
        <w:t xml:space="preserve"> y mantenerlo actualizado según trayectoria del proyecto.</w:t>
      </w:r>
    </w:p>
    <w:p w:rsidR="00332FE4" w:rsidRDefault="00332FE4" w:rsidP="00332FE4">
      <w:pPr>
        <w:pStyle w:val="NormalWeb"/>
        <w:spacing w:before="240" w:beforeAutospacing="0" w:after="240" w:afterAutospacing="0" w:line="360" w:lineRule="auto"/>
        <w:ind w:firstLine="3540"/>
        <w:jc w:val="both"/>
        <w:rPr>
          <w:rFonts w:ascii="Arial" w:hAnsi="Arial" w:cs="Arial"/>
          <w:lang w:val="es-MX"/>
        </w:rPr>
      </w:pPr>
      <w:r>
        <w:rPr>
          <w:rFonts w:ascii="Arial" w:hAnsi="Arial" w:cs="Arial"/>
          <w:lang w:val="es-MX"/>
        </w:rPr>
        <w:t xml:space="preserve">En primer lugar, </w:t>
      </w:r>
      <w:r w:rsidR="004F03E7">
        <w:rPr>
          <w:rFonts w:ascii="Arial" w:hAnsi="Arial" w:cs="Arial"/>
          <w:lang w:val="es-MX"/>
        </w:rPr>
        <w:t>la presente propone</w:t>
      </w:r>
      <w:r>
        <w:rPr>
          <w:rFonts w:ascii="Arial" w:hAnsi="Arial" w:cs="Arial"/>
          <w:lang w:val="es-MX"/>
        </w:rPr>
        <w:t xml:space="preserve"> realizar capacitaciones</w:t>
      </w:r>
      <w:r w:rsidR="004F03E7">
        <w:rPr>
          <w:rFonts w:ascii="Arial" w:hAnsi="Arial" w:cs="Arial"/>
          <w:lang w:val="es-MX"/>
        </w:rPr>
        <w:t xml:space="preserve"> sobre los temas:</w:t>
      </w:r>
    </w:p>
    <w:p w:rsidR="004F03E7" w:rsidRDefault="004F03E7" w:rsidP="004F03E7">
      <w:pPr>
        <w:pStyle w:val="NormalWeb"/>
        <w:numPr>
          <w:ilvl w:val="0"/>
          <w:numId w:val="2"/>
        </w:numPr>
        <w:spacing w:before="240" w:beforeAutospacing="0" w:after="240" w:afterAutospacing="0" w:line="360" w:lineRule="auto"/>
        <w:ind w:left="426"/>
        <w:jc w:val="both"/>
        <w:rPr>
          <w:rFonts w:ascii="Arial" w:hAnsi="Arial" w:cs="Arial"/>
          <w:lang w:val="es-MX"/>
        </w:rPr>
      </w:pPr>
      <w:r w:rsidRPr="004F03E7">
        <w:rPr>
          <w:rFonts w:ascii="Arial" w:hAnsi="Arial" w:cs="Arial"/>
          <w:b/>
          <w:lang w:val="es-MX"/>
        </w:rPr>
        <w:t>Innovación Tecnológica:</w:t>
      </w:r>
      <w:r>
        <w:rPr>
          <w:rFonts w:ascii="Arial" w:hAnsi="Arial" w:cs="Arial"/>
          <w:lang w:val="es-MX"/>
        </w:rPr>
        <w:t xml:space="preserve"> </w:t>
      </w:r>
      <w:r w:rsidR="006E031A">
        <w:rPr>
          <w:rFonts w:ascii="Arial" w:hAnsi="Arial" w:cs="Arial"/>
          <w:shd w:val="clear" w:color="auto" w:fill="FFFFFF"/>
          <w:lang w:val="es-MX"/>
        </w:rPr>
        <w:t>incorporar</w:t>
      </w:r>
      <w:r w:rsidRPr="004F03E7">
        <w:rPr>
          <w:rFonts w:ascii="Arial" w:hAnsi="Arial" w:cs="Arial"/>
          <w:shd w:val="clear" w:color="auto" w:fill="FFFFFF"/>
          <w:lang w:val="es-MX"/>
        </w:rPr>
        <w:t xml:space="preserve"> nuevos procesos creativos, herramienta</w:t>
      </w:r>
      <w:r w:rsidR="006E031A">
        <w:rPr>
          <w:rFonts w:ascii="Arial" w:hAnsi="Arial" w:cs="Arial"/>
          <w:shd w:val="clear" w:color="auto" w:fill="FFFFFF"/>
          <w:lang w:val="es-MX"/>
        </w:rPr>
        <w:t>s y estrategias para aumentar la</w:t>
      </w:r>
      <w:r w:rsidRPr="004F03E7">
        <w:rPr>
          <w:rFonts w:ascii="Arial" w:hAnsi="Arial" w:cs="Arial"/>
          <w:shd w:val="clear" w:color="auto" w:fill="FFFFFF"/>
          <w:lang w:val="es-MX"/>
        </w:rPr>
        <w:t xml:space="preserve"> propuesta de valor diferenciada</w:t>
      </w:r>
      <w:r w:rsidR="006E031A">
        <w:rPr>
          <w:rFonts w:ascii="Arial" w:hAnsi="Arial" w:cs="Arial"/>
          <w:shd w:val="clear" w:color="auto" w:fill="FFFFFF"/>
          <w:lang w:val="es-MX"/>
        </w:rPr>
        <w:t xml:space="preserve"> en cada proyecto</w:t>
      </w:r>
      <w:r w:rsidRPr="004F03E7">
        <w:rPr>
          <w:rFonts w:ascii="Arial" w:hAnsi="Arial" w:cs="Arial"/>
          <w:shd w:val="clear" w:color="auto" w:fill="FFFFFF"/>
          <w:lang w:val="es-MX"/>
        </w:rPr>
        <w:t>.</w:t>
      </w:r>
    </w:p>
    <w:p w:rsidR="004F03E7" w:rsidRDefault="004F03E7" w:rsidP="004F03E7">
      <w:pPr>
        <w:pStyle w:val="NormalWeb"/>
        <w:numPr>
          <w:ilvl w:val="0"/>
          <w:numId w:val="2"/>
        </w:numPr>
        <w:spacing w:before="240" w:beforeAutospacing="0" w:after="240" w:afterAutospacing="0" w:line="360" w:lineRule="auto"/>
        <w:ind w:left="426"/>
        <w:jc w:val="both"/>
        <w:rPr>
          <w:rFonts w:ascii="Arial" w:hAnsi="Arial" w:cs="Arial"/>
          <w:lang w:val="es-MX"/>
        </w:rPr>
      </w:pPr>
      <w:r w:rsidRPr="0038351F">
        <w:rPr>
          <w:rFonts w:ascii="Arial" w:hAnsi="Arial" w:cs="Arial"/>
          <w:b/>
          <w:lang w:val="es-MX"/>
        </w:rPr>
        <w:t>Marketing y Comunicación Digital:</w:t>
      </w:r>
      <w:r w:rsidRPr="0038351F">
        <w:rPr>
          <w:rFonts w:ascii="Arial" w:hAnsi="Arial" w:cs="Arial"/>
          <w:lang w:val="es-MX"/>
        </w:rPr>
        <w:t xml:space="preserve"> </w:t>
      </w:r>
      <w:r w:rsidR="006E031A" w:rsidRPr="0038351F">
        <w:rPr>
          <w:rFonts w:ascii="Arial" w:hAnsi="Arial" w:cs="Arial"/>
          <w:shd w:val="clear" w:color="auto" w:fill="FFFFFF"/>
          <w:lang w:val="es-MX"/>
        </w:rPr>
        <w:t xml:space="preserve">incorporar herramientas digitales para potenciar la expansión de sus emprendimientos en la nueva era de la información digital. </w:t>
      </w:r>
      <w:r w:rsidR="0038351F" w:rsidRPr="0038351F">
        <w:rPr>
          <w:rFonts w:ascii="Arial" w:hAnsi="Arial" w:cs="Arial"/>
          <w:shd w:val="clear" w:color="auto" w:fill="FFFFFF"/>
          <w:lang w:val="es-MX"/>
        </w:rPr>
        <w:t xml:space="preserve">Temas vinculantes: Estrategias de marketing digital, SEO (Optimización para Motores de Búsqueda), SEM (Marketing en Motores de Búsqueda) y </w:t>
      </w:r>
      <w:r w:rsidR="0038351F" w:rsidRPr="0038351F">
        <w:rPr>
          <w:rFonts w:ascii="Arial" w:hAnsi="Arial" w:cs="Arial"/>
          <w:lang w:val="es-MX"/>
        </w:rPr>
        <w:t>Estrategias para la creación y distribución de contenido relevante que atraiga y retenga a una audiencia específica.</w:t>
      </w:r>
      <w:r w:rsidR="0038351F">
        <w:rPr>
          <w:rFonts w:ascii="Arial" w:hAnsi="Arial" w:cs="Arial"/>
          <w:lang w:val="es-MX"/>
        </w:rPr>
        <w:t xml:space="preserve"> Gestión y Publicidad de Redes Sociales, E-Commerce y ventas Online</w:t>
      </w:r>
      <w:r w:rsidR="0038351F" w:rsidRPr="0038351F">
        <w:rPr>
          <w:rFonts w:ascii="Arial" w:hAnsi="Arial" w:cs="Arial"/>
          <w:b/>
          <w:lang w:val="es-MX"/>
        </w:rPr>
        <w:t xml:space="preserve">, </w:t>
      </w:r>
      <w:r w:rsidR="0038351F" w:rsidRPr="0038351F">
        <w:rPr>
          <w:rStyle w:val="Textoennegrita"/>
          <w:rFonts w:ascii="Arial" w:hAnsi="Arial" w:cs="Arial"/>
          <w:b w:val="0"/>
          <w:lang w:val="es-MX"/>
        </w:rPr>
        <w:t>Desarrollo de Marca</w:t>
      </w:r>
      <w:r w:rsidR="0038351F" w:rsidRPr="0038351F">
        <w:rPr>
          <w:rFonts w:ascii="Arial" w:hAnsi="Arial" w:cs="Arial"/>
          <w:lang w:val="es-MX"/>
        </w:rPr>
        <w:t>: Cómo construir y posicionar la marca en el mercado digital.</w:t>
      </w:r>
    </w:p>
    <w:p w:rsidR="004F03E7" w:rsidRDefault="004F03E7" w:rsidP="004F03E7">
      <w:pPr>
        <w:pStyle w:val="NormalWeb"/>
        <w:numPr>
          <w:ilvl w:val="0"/>
          <w:numId w:val="2"/>
        </w:numPr>
        <w:spacing w:before="240" w:beforeAutospacing="0" w:after="240" w:afterAutospacing="0" w:line="360" w:lineRule="auto"/>
        <w:ind w:left="426"/>
        <w:jc w:val="both"/>
        <w:rPr>
          <w:rFonts w:ascii="Arial" w:hAnsi="Arial" w:cs="Arial"/>
          <w:lang w:val="es-MX"/>
        </w:rPr>
      </w:pPr>
      <w:r w:rsidRPr="0038351F">
        <w:rPr>
          <w:rFonts w:ascii="Arial" w:hAnsi="Arial" w:cs="Arial"/>
          <w:b/>
          <w:lang w:val="es-MX"/>
        </w:rPr>
        <w:t xml:space="preserve">Administración del </w:t>
      </w:r>
      <w:r w:rsidR="0038351F" w:rsidRPr="0038351F">
        <w:rPr>
          <w:rFonts w:ascii="Arial" w:hAnsi="Arial" w:cs="Arial"/>
          <w:b/>
          <w:lang w:val="es-MX"/>
        </w:rPr>
        <w:t>Emprendimiento:</w:t>
      </w:r>
      <w:r w:rsidR="0038351F">
        <w:rPr>
          <w:rFonts w:ascii="Arial" w:hAnsi="Arial" w:cs="Arial"/>
          <w:lang w:val="es-MX"/>
        </w:rPr>
        <w:t xml:space="preserve"> </w:t>
      </w:r>
      <w:r w:rsidR="0038351F">
        <w:rPr>
          <w:rFonts w:ascii="Arial" w:hAnsi="Arial" w:cs="Arial"/>
          <w:shd w:val="clear" w:color="auto" w:fill="FFFFFF"/>
          <w:lang w:val="es-MX"/>
        </w:rPr>
        <w:t>capacitación</w:t>
      </w:r>
      <w:r w:rsidR="0038351F" w:rsidRPr="0038351F">
        <w:rPr>
          <w:rFonts w:ascii="Arial" w:hAnsi="Arial" w:cs="Arial"/>
          <w:shd w:val="clear" w:color="auto" w:fill="FFFFFF"/>
          <w:lang w:val="es-MX"/>
        </w:rPr>
        <w:t xml:space="preserve"> con estrategias que les permita planificar, organizar y comprender cómo monetizar sus proyectos a largo plazo.</w:t>
      </w:r>
    </w:p>
    <w:p w:rsidR="00A06900" w:rsidRDefault="004F03E7" w:rsidP="00A06900">
      <w:pPr>
        <w:pStyle w:val="NormalWeb"/>
        <w:numPr>
          <w:ilvl w:val="0"/>
          <w:numId w:val="2"/>
        </w:numPr>
        <w:spacing w:before="240" w:beforeAutospacing="0" w:after="240" w:afterAutospacing="0" w:line="360" w:lineRule="auto"/>
        <w:ind w:left="426"/>
        <w:jc w:val="both"/>
        <w:rPr>
          <w:rFonts w:ascii="Arial" w:hAnsi="Arial" w:cs="Arial"/>
          <w:lang w:val="es-MX"/>
        </w:rPr>
      </w:pPr>
      <w:r w:rsidRPr="0038351F">
        <w:rPr>
          <w:rFonts w:ascii="Arial" w:hAnsi="Arial" w:cs="Arial"/>
          <w:b/>
          <w:lang w:val="es-MX"/>
        </w:rPr>
        <w:t>Aspectos L</w:t>
      </w:r>
      <w:r w:rsidR="0038351F" w:rsidRPr="0038351F">
        <w:rPr>
          <w:rFonts w:ascii="Arial" w:hAnsi="Arial" w:cs="Arial"/>
          <w:b/>
          <w:lang w:val="es-MX"/>
        </w:rPr>
        <w:t>egales y Escalabilidad:</w:t>
      </w:r>
      <w:r w:rsidR="0038351F">
        <w:rPr>
          <w:rFonts w:ascii="Arial" w:hAnsi="Arial" w:cs="Arial"/>
          <w:lang w:val="es-MX"/>
        </w:rPr>
        <w:t xml:space="preserve"> </w:t>
      </w:r>
      <w:r w:rsidR="0038351F">
        <w:rPr>
          <w:rFonts w:ascii="Arial" w:hAnsi="Arial" w:cs="Arial"/>
          <w:shd w:val="clear" w:color="auto" w:fill="FFFFFF"/>
          <w:lang w:val="es-MX"/>
        </w:rPr>
        <w:t>asesoramiento</w:t>
      </w:r>
      <w:r w:rsidR="0038351F" w:rsidRPr="0038351F">
        <w:rPr>
          <w:rFonts w:ascii="Arial" w:hAnsi="Arial" w:cs="Arial"/>
          <w:shd w:val="clear" w:color="auto" w:fill="FFFFFF"/>
          <w:lang w:val="es-MX"/>
        </w:rPr>
        <w:t xml:space="preserve"> en cuestiones sobre inscripciones, habilitaciones, controles y asuntos fiscales</w:t>
      </w:r>
      <w:r w:rsidR="0038351F">
        <w:rPr>
          <w:rFonts w:ascii="Arial" w:hAnsi="Arial" w:cs="Arial"/>
          <w:shd w:val="clear" w:color="auto" w:fill="FFFFFF"/>
          <w:lang w:val="es-MX"/>
        </w:rPr>
        <w:t>. Esto</w:t>
      </w:r>
      <w:r w:rsidR="0038351F" w:rsidRPr="0038351F">
        <w:rPr>
          <w:rFonts w:ascii="Arial" w:hAnsi="Arial" w:cs="Arial"/>
          <w:shd w:val="clear" w:color="auto" w:fill="FFFFFF"/>
          <w:lang w:val="es-MX"/>
        </w:rPr>
        <w:t xml:space="preserve"> permitirá comenzar sus emprendimientos en regla y con proyección a largo plazo. </w:t>
      </w:r>
      <w:r w:rsidR="0038351F">
        <w:rPr>
          <w:rFonts w:ascii="Arial" w:hAnsi="Arial" w:cs="Arial"/>
          <w:shd w:val="clear" w:color="auto" w:fill="FFFFFF"/>
          <w:lang w:val="es-MX"/>
        </w:rPr>
        <w:t>Quedará incluido en este punto información</w:t>
      </w:r>
      <w:r w:rsidR="0038351F" w:rsidRPr="0038351F">
        <w:rPr>
          <w:rFonts w:ascii="Arial" w:hAnsi="Arial" w:cs="Arial"/>
          <w:shd w:val="clear" w:color="auto" w:fill="FFFFFF"/>
          <w:lang w:val="es-MX"/>
        </w:rPr>
        <w:t xml:space="preserve"> acerca de herramientas de financiación y sostenibilidad</w:t>
      </w:r>
      <w:r w:rsidR="0038351F">
        <w:rPr>
          <w:rFonts w:ascii="Arial" w:hAnsi="Arial" w:cs="Arial"/>
          <w:shd w:val="clear" w:color="auto" w:fill="FFFFFF"/>
          <w:lang w:val="es-MX"/>
        </w:rPr>
        <w:t xml:space="preserve"> que ofrezcan</w:t>
      </w:r>
      <w:r w:rsidR="00A06900">
        <w:rPr>
          <w:rFonts w:ascii="Arial" w:hAnsi="Arial" w:cs="Arial"/>
          <w:shd w:val="clear" w:color="auto" w:fill="FFFFFF"/>
          <w:lang w:val="es-MX"/>
        </w:rPr>
        <w:t xml:space="preserve"> tanto desde el sector público como privado en nuestra ciudad</w:t>
      </w:r>
      <w:r w:rsidR="0038351F" w:rsidRPr="0038351F">
        <w:rPr>
          <w:rFonts w:ascii="Arial" w:hAnsi="Arial" w:cs="Arial"/>
          <w:shd w:val="clear" w:color="auto" w:fill="FFFFFF"/>
          <w:lang w:val="es-MX"/>
        </w:rPr>
        <w:t>.</w:t>
      </w:r>
    </w:p>
    <w:p w:rsidR="00A06900" w:rsidRDefault="00A06900" w:rsidP="00A06900">
      <w:pPr>
        <w:pStyle w:val="NormalWeb"/>
        <w:spacing w:before="240" w:beforeAutospacing="0" w:after="240" w:afterAutospacing="0" w:line="360" w:lineRule="auto"/>
        <w:ind w:firstLine="3544"/>
        <w:jc w:val="both"/>
        <w:rPr>
          <w:rFonts w:ascii="Arial" w:hAnsi="Arial" w:cs="Arial"/>
          <w:lang w:val="es-MX"/>
        </w:rPr>
      </w:pPr>
      <w:bookmarkStart w:id="0" w:name="_GoBack"/>
      <w:r>
        <w:rPr>
          <w:rFonts w:ascii="Arial" w:hAnsi="Arial" w:cs="Arial"/>
          <w:lang w:val="es-MX"/>
        </w:rPr>
        <w:lastRenderedPageBreak/>
        <w:t>Convencidos que el Estado puede ser el principal promotor de germinación de ideas, brindando mentoreo y capacitación para que los Villamarienses puedan adquirir importantes herramientas para detectar necesidades y desarrollar para cada caso una solución innovadora.</w:t>
      </w:r>
    </w:p>
    <w:bookmarkEnd w:id="0"/>
    <w:p w:rsidR="00A06900" w:rsidRDefault="00A06900" w:rsidP="00A06900">
      <w:pPr>
        <w:pStyle w:val="NormalWeb"/>
        <w:spacing w:before="240" w:beforeAutospacing="0" w:after="240" w:afterAutospacing="0" w:line="360" w:lineRule="auto"/>
        <w:ind w:firstLine="3544"/>
        <w:jc w:val="both"/>
        <w:rPr>
          <w:rFonts w:ascii="Arial" w:hAnsi="Arial" w:cs="Arial"/>
          <w:lang w:val="es-MX"/>
        </w:rPr>
      </w:pPr>
      <w:r>
        <w:rPr>
          <w:rFonts w:ascii="Arial" w:hAnsi="Arial" w:cs="Arial"/>
          <w:lang w:val="es-MX"/>
        </w:rPr>
        <w:t>Los emprendedores de nuestra ciudad merecen que el acompañamiento sea sostenido en el tiempo, merecen ser visibilizados y puestos en la agenda pública como prioridad. Ellos le dan autenticidad a Villa María, forman parte de un ecosistema y una comunidad que los caracteriza el esfuerzo, el coraje, la perseverancia y el “hacer”.</w:t>
      </w:r>
    </w:p>
    <w:p w:rsidR="00A06900" w:rsidRDefault="00A06900" w:rsidP="00A06900">
      <w:pPr>
        <w:pStyle w:val="NormalWeb"/>
        <w:spacing w:before="240" w:beforeAutospacing="0" w:after="240" w:afterAutospacing="0" w:line="360" w:lineRule="auto"/>
        <w:ind w:firstLine="3544"/>
        <w:jc w:val="both"/>
        <w:rPr>
          <w:rFonts w:ascii="Arial" w:hAnsi="Arial" w:cs="Arial"/>
          <w:lang w:val="es-MX"/>
        </w:rPr>
      </w:pPr>
      <w:r>
        <w:rPr>
          <w:rFonts w:ascii="Arial" w:hAnsi="Arial" w:cs="Arial"/>
          <w:lang w:val="es-MX"/>
        </w:rPr>
        <w:t xml:space="preserve">Por todo lo expuesto, es que solicitamos la aprobación </w:t>
      </w:r>
      <w:r w:rsidR="00C029AA">
        <w:rPr>
          <w:rFonts w:ascii="Arial" w:hAnsi="Arial" w:cs="Arial"/>
          <w:lang w:val="es-MX"/>
        </w:rPr>
        <w:t>del presente proyecto. –</w:t>
      </w:r>
      <w:r>
        <w:rPr>
          <w:rFonts w:ascii="Arial" w:hAnsi="Arial" w:cs="Arial"/>
          <w:lang w:val="es-MX"/>
        </w:rPr>
        <w:t xml:space="preserve"> </w:t>
      </w: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Default="00C029AA" w:rsidP="00A06900">
      <w:pPr>
        <w:pStyle w:val="NormalWeb"/>
        <w:spacing w:before="240" w:beforeAutospacing="0" w:after="240" w:afterAutospacing="0" w:line="360" w:lineRule="auto"/>
        <w:ind w:firstLine="3544"/>
        <w:jc w:val="both"/>
        <w:rPr>
          <w:rFonts w:ascii="Arial" w:hAnsi="Arial" w:cs="Arial"/>
          <w:lang w:val="es-MX"/>
        </w:rPr>
      </w:pPr>
    </w:p>
    <w:p w:rsidR="00C029AA" w:rsidRPr="00161116" w:rsidRDefault="00C029AA" w:rsidP="00C029AA">
      <w:pPr>
        <w:pStyle w:val="NormalWeb"/>
        <w:spacing w:before="240" w:beforeAutospacing="0" w:after="240" w:afterAutospacing="0" w:line="360" w:lineRule="auto"/>
        <w:jc w:val="center"/>
        <w:rPr>
          <w:rFonts w:ascii="Arial" w:hAnsi="Arial" w:cs="Arial"/>
          <w:b/>
          <w:lang w:val="es-MX"/>
        </w:rPr>
      </w:pPr>
      <w:r w:rsidRPr="00161116">
        <w:rPr>
          <w:rFonts w:ascii="Arial" w:hAnsi="Arial" w:cs="Arial"/>
          <w:b/>
          <w:lang w:val="es-MX"/>
        </w:rPr>
        <w:lastRenderedPageBreak/>
        <w:t>EL CONCEJO DELIBERANTE DE LA CIUDAD DE VILLA MARÍA SANCIONA CON FUERZA DE:</w:t>
      </w:r>
    </w:p>
    <w:p w:rsidR="00C029AA" w:rsidRDefault="00C029AA" w:rsidP="00C029AA">
      <w:pPr>
        <w:pStyle w:val="NormalWeb"/>
        <w:spacing w:before="240" w:beforeAutospacing="0" w:after="240" w:afterAutospacing="0" w:line="360" w:lineRule="auto"/>
        <w:jc w:val="center"/>
        <w:rPr>
          <w:rFonts w:ascii="Arial" w:hAnsi="Arial" w:cs="Arial"/>
          <w:b/>
          <w:sz w:val="28"/>
          <w:lang w:val="es-MX"/>
        </w:rPr>
      </w:pPr>
      <w:r w:rsidRPr="00C029AA">
        <w:rPr>
          <w:rFonts w:ascii="Arial" w:hAnsi="Arial" w:cs="Arial"/>
          <w:b/>
          <w:sz w:val="28"/>
          <w:lang w:val="es-MX"/>
        </w:rPr>
        <w:t>ORDENANZA</w:t>
      </w:r>
    </w:p>
    <w:p w:rsidR="00C029AA" w:rsidRDefault="00C029AA" w:rsidP="00C029AA">
      <w:pPr>
        <w:pStyle w:val="NormalWeb"/>
        <w:spacing w:before="240" w:beforeAutospacing="0" w:after="240" w:afterAutospacing="0" w:line="360" w:lineRule="auto"/>
        <w:jc w:val="center"/>
        <w:rPr>
          <w:rFonts w:ascii="Arial" w:hAnsi="Arial" w:cs="Arial"/>
          <w:b/>
          <w:sz w:val="28"/>
          <w:lang w:val="es-MX"/>
        </w:rPr>
      </w:pPr>
    </w:p>
    <w:p w:rsidR="00C029AA" w:rsidRDefault="00C029AA" w:rsidP="00C029AA">
      <w:pPr>
        <w:pStyle w:val="NormalWeb"/>
        <w:spacing w:before="240" w:beforeAutospacing="0" w:after="240" w:afterAutospacing="0" w:line="360" w:lineRule="auto"/>
        <w:jc w:val="both"/>
        <w:rPr>
          <w:rFonts w:ascii="Arial" w:hAnsi="Arial" w:cs="Arial"/>
          <w:lang w:val="es-MX"/>
        </w:rPr>
      </w:pPr>
      <w:r w:rsidRPr="00C029AA">
        <w:rPr>
          <w:rFonts w:ascii="Arial" w:hAnsi="Arial" w:cs="Arial"/>
          <w:b/>
          <w:lang w:val="es-MX"/>
        </w:rPr>
        <w:t xml:space="preserve">Artículo 1°: </w:t>
      </w:r>
      <w:r w:rsidRPr="00C029AA">
        <w:rPr>
          <w:rFonts w:ascii="Arial" w:hAnsi="Arial" w:cs="Arial"/>
          <w:b/>
          <w:shd w:val="clear" w:color="auto" w:fill="FFFFFF"/>
          <w:lang w:val="es-MX"/>
        </w:rPr>
        <w:t>CREASE</w:t>
      </w:r>
      <w:r>
        <w:rPr>
          <w:rFonts w:ascii="Arial" w:hAnsi="Arial" w:cs="Arial"/>
          <w:shd w:val="clear" w:color="auto" w:fill="FFFFFF"/>
          <w:lang w:val="es-MX"/>
        </w:rPr>
        <w:t xml:space="preserve"> el Programa “</w:t>
      </w:r>
      <w:proofErr w:type="spellStart"/>
      <w:r w:rsidRPr="00B011F2">
        <w:rPr>
          <w:rFonts w:ascii="Arial" w:hAnsi="Arial" w:cs="Arial"/>
          <w:b/>
          <w:i/>
          <w:lang w:val="es-MX"/>
        </w:rPr>
        <w:t>EmprendeLocal</w:t>
      </w:r>
      <w:proofErr w:type="spellEnd"/>
      <w:r w:rsidRPr="00B011F2">
        <w:rPr>
          <w:rFonts w:ascii="Arial" w:hAnsi="Arial" w:cs="Arial"/>
          <w:b/>
          <w:i/>
          <w:lang w:val="es-MX"/>
        </w:rPr>
        <w:t xml:space="preserve">: Potencia Tu Negocio, Potencia Tu </w:t>
      </w:r>
      <w:r>
        <w:rPr>
          <w:rFonts w:ascii="Arial" w:hAnsi="Arial" w:cs="Arial"/>
          <w:b/>
          <w:i/>
          <w:lang w:val="es-MX"/>
        </w:rPr>
        <w:t>Ciudad</w:t>
      </w:r>
      <w:r w:rsidRPr="00B011F2">
        <w:rPr>
          <w:rFonts w:ascii="Arial" w:hAnsi="Arial" w:cs="Arial"/>
          <w:b/>
          <w:i/>
          <w:lang w:val="es-MX"/>
        </w:rPr>
        <w:t>"</w:t>
      </w:r>
      <w:r>
        <w:rPr>
          <w:rFonts w:ascii="Arial" w:hAnsi="Arial" w:cs="Arial"/>
          <w:lang w:val="es-MX"/>
        </w:rPr>
        <w:t xml:space="preserve">, el mismo será ejecutado por la </w:t>
      </w:r>
      <w:r w:rsidR="008A5C23">
        <w:rPr>
          <w:rFonts w:ascii="Arial" w:hAnsi="Arial" w:cs="Arial"/>
          <w:lang w:val="es-MX"/>
        </w:rPr>
        <w:t xml:space="preserve">Secretaría de Economía, Transformación Digital y Desarrollo Productivo </w:t>
      </w:r>
      <w:r>
        <w:rPr>
          <w:rFonts w:ascii="Arial" w:hAnsi="Arial" w:cs="Arial"/>
          <w:lang w:val="es-MX"/>
        </w:rPr>
        <w:t>perteneciente a la Municipalidad de Villa María.</w:t>
      </w:r>
    </w:p>
    <w:p w:rsidR="00C029AA" w:rsidRDefault="00C029AA" w:rsidP="00C029AA">
      <w:pPr>
        <w:pStyle w:val="NormalWeb"/>
        <w:spacing w:before="240" w:beforeAutospacing="0" w:after="240" w:afterAutospacing="0" w:line="360" w:lineRule="auto"/>
        <w:jc w:val="both"/>
        <w:rPr>
          <w:rFonts w:ascii="Arial" w:hAnsi="Arial" w:cs="Arial"/>
          <w:lang w:val="es-MX"/>
        </w:rPr>
      </w:pPr>
      <w:r w:rsidRPr="00C029AA">
        <w:rPr>
          <w:rFonts w:ascii="Arial" w:hAnsi="Arial" w:cs="Arial"/>
          <w:b/>
          <w:lang w:val="es-MX"/>
        </w:rPr>
        <w:t xml:space="preserve">Artículo 2°: </w:t>
      </w:r>
      <w:r w:rsidR="0063094C">
        <w:rPr>
          <w:rFonts w:ascii="Arial" w:hAnsi="Arial" w:cs="Arial"/>
          <w:b/>
          <w:lang w:val="es-MX"/>
        </w:rPr>
        <w:t>IMPLEMENTESE</w:t>
      </w:r>
      <w:r>
        <w:rPr>
          <w:rFonts w:ascii="Arial" w:hAnsi="Arial" w:cs="Arial"/>
          <w:lang w:val="es-MX"/>
        </w:rPr>
        <w:t xml:space="preserve"> un Registro Único de Emprendedores de nuestra ciudad (Reuem) quienes podrán inscribirse y ser beneficiarios de las capacitaciones que brinda el programa </w:t>
      </w:r>
      <w:r w:rsidR="0063094C">
        <w:rPr>
          <w:rFonts w:ascii="Arial" w:hAnsi="Arial" w:cs="Arial"/>
          <w:lang w:val="es-MX"/>
        </w:rPr>
        <w:t>creado en el Art. 1° de la presente ordenanza</w:t>
      </w:r>
      <w:r>
        <w:rPr>
          <w:rFonts w:ascii="Arial" w:hAnsi="Arial" w:cs="Arial"/>
          <w:lang w:val="es-MX"/>
        </w:rPr>
        <w:t>.</w:t>
      </w:r>
    </w:p>
    <w:p w:rsidR="00C029AA" w:rsidRDefault="0063094C" w:rsidP="0063094C">
      <w:pPr>
        <w:pStyle w:val="NormalWeb"/>
        <w:spacing w:before="240" w:beforeAutospacing="0" w:after="240" w:afterAutospacing="0" w:line="360" w:lineRule="auto"/>
        <w:jc w:val="both"/>
        <w:rPr>
          <w:rFonts w:ascii="Arial" w:hAnsi="Arial" w:cs="Arial"/>
          <w:lang w:val="es-MX"/>
        </w:rPr>
      </w:pPr>
      <w:r>
        <w:rPr>
          <w:rFonts w:ascii="Arial" w:hAnsi="Arial" w:cs="Arial"/>
          <w:b/>
          <w:lang w:val="es-MX"/>
        </w:rPr>
        <w:t xml:space="preserve">Artículo </w:t>
      </w:r>
      <w:r w:rsidR="00C029AA" w:rsidRPr="0063094C">
        <w:rPr>
          <w:rFonts w:ascii="Arial" w:hAnsi="Arial" w:cs="Arial"/>
          <w:b/>
          <w:lang w:val="es-MX"/>
        </w:rPr>
        <w:t>3</w:t>
      </w:r>
      <w:r>
        <w:rPr>
          <w:rFonts w:ascii="Arial" w:hAnsi="Arial" w:cs="Arial"/>
          <w:b/>
          <w:lang w:val="es-MX"/>
        </w:rPr>
        <w:t>°</w:t>
      </w:r>
      <w:r w:rsidR="00C029AA" w:rsidRPr="0063094C">
        <w:rPr>
          <w:rFonts w:ascii="Arial" w:hAnsi="Arial" w:cs="Arial"/>
          <w:b/>
          <w:lang w:val="es-MX"/>
        </w:rPr>
        <w:t>: DISPONGASE</w:t>
      </w:r>
      <w:r w:rsidR="00C029AA">
        <w:rPr>
          <w:rFonts w:ascii="Arial" w:hAnsi="Arial" w:cs="Arial"/>
          <w:lang w:val="es-MX"/>
        </w:rPr>
        <w:t xml:space="preserve"> </w:t>
      </w:r>
      <w:r>
        <w:rPr>
          <w:rFonts w:ascii="Arial" w:hAnsi="Arial" w:cs="Arial"/>
          <w:lang w:val="es-MX"/>
        </w:rPr>
        <w:t>a través del Departamento Ejecutivo Municipal y la Subsecretaría de Desarrollo Productivo</w:t>
      </w:r>
      <w:r w:rsidR="00C029AA">
        <w:rPr>
          <w:rFonts w:ascii="Arial" w:hAnsi="Arial" w:cs="Arial"/>
          <w:lang w:val="es-MX"/>
        </w:rPr>
        <w:t xml:space="preserve"> </w:t>
      </w:r>
      <w:r>
        <w:rPr>
          <w:rFonts w:ascii="Arial" w:hAnsi="Arial" w:cs="Arial"/>
          <w:lang w:val="es-MX"/>
        </w:rPr>
        <w:t>las capacitaciones abiertas, gratuitas y sincrónicas sobre los temas: Innovación Tecnológica; Marketing y Comunicación Digital; Administración del Emprendimiento; Aspectos Legales y Escalabilidad.</w:t>
      </w:r>
    </w:p>
    <w:p w:rsidR="0063094C" w:rsidRDefault="0063094C" w:rsidP="0063094C">
      <w:pPr>
        <w:pStyle w:val="NormalWeb"/>
        <w:spacing w:before="240" w:beforeAutospacing="0" w:after="240" w:afterAutospacing="0" w:line="360" w:lineRule="auto"/>
        <w:jc w:val="both"/>
        <w:rPr>
          <w:rFonts w:ascii="Arial" w:hAnsi="Arial" w:cs="Arial"/>
          <w:shd w:val="clear" w:color="auto" w:fill="FFFFFF"/>
          <w:lang w:val="es-MX"/>
        </w:rPr>
      </w:pPr>
      <w:r w:rsidRPr="0063094C">
        <w:rPr>
          <w:rFonts w:ascii="Arial" w:hAnsi="Arial" w:cs="Arial"/>
          <w:b/>
          <w:lang w:val="es-MX"/>
        </w:rPr>
        <w:t>Artículo 4°:</w:t>
      </w:r>
      <w:r>
        <w:rPr>
          <w:rFonts w:ascii="Arial" w:hAnsi="Arial" w:cs="Arial"/>
          <w:lang w:val="es-MX"/>
        </w:rPr>
        <w:t xml:space="preserve"> </w:t>
      </w:r>
      <w:r>
        <w:rPr>
          <w:rFonts w:ascii="Arial" w:hAnsi="Arial" w:cs="Arial"/>
          <w:shd w:val="clear" w:color="auto" w:fill="FFFFFF"/>
          <w:lang w:val="es-MX"/>
        </w:rPr>
        <w:t>El Departamento Ejecutivo Municipal será el encargado de reglamentar la presente Ordenanza.</w:t>
      </w:r>
    </w:p>
    <w:p w:rsidR="00DB0A90" w:rsidRDefault="0063094C" w:rsidP="00FD1077">
      <w:pPr>
        <w:pStyle w:val="NormalWeb"/>
        <w:spacing w:before="240" w:beforeAutospacing="0" w:after="240" w:afterAutospacing="0" w:line="360" w:lineRule="auto"/>
        <w:jc w:val="both"/>
        <w:rPr>
          <w:rFonts w:ascii="Arial" w:hAnsi="Arial" w:cs="Arial"/>
          <w:lang w:val="es-MX"/>
        </w:rPr>
      </w:pPr>
      <w:r w:rsidRPr="0063094C">
        <w:rPr>
          <w:rFonts w:ascii="Arial" w:hAnsi="Arial" w:cs="Arial"/>
          <w:b/>
          <w:shd w:val="clear" w:color="auto" w:fill="FFFFFF"/>
          <w:lang w:val="es-MX"/>
        </w:rPr>
        <w:t>Artículo 5°:</w:t>
      </w:r>
      <w:r w:rsidR="00161116">
        <w:rPr>
          <w:rFonts w:ascii="Arial" w:hAnsi="Arial" w:cs="Arial"/>
          <w:shd w:val="clear" w:color="auto" w:fill="FFFFFF"/>
          <w:lang w:val="es-MX"/>
        </w:rPr>
        <w:t xml:space="preserve"> De forma. </w:t>
      </w:r>
    </w:p>
    <w:p w:rsidR="00DB0A90" w:rsidRDefault="00DB0A90" w:rsidP="00A06900">
      <w:pPr>
        <w:pStyle w:val="NormalWeb"/>
        <w:spacing w:before="240" w:beforeAutospacing="0" w:after="240" w:afterAutospacing="0" w:line="360" w:lineRule="auto"/>
        <w:jc w:val="both"/>
        <w:rPr>
          <w:rFonts w:ascii="Arial" w:hAnsi="Arial" w:cs="Arial"/>
          <w:lang w:val="es-MX"/>
        </w:rPr>
      </w:pPr>
    </w:p>
    <w:p w:rsidR="00DB0A90" w:rsidRDefault="00DB0A90" w:rsidP="00B011F2">
      <w:pPr>
        <w:pStyle w:val="NormalWeb"/>
        <w:spacing w:before="240" w:beforeAutospacing="0" w:after="240" w:afterAutospacing="0" w:line="360" w:lineRule="auto"/>
        <w:ind w:firstLine="3540"/>
        <w:jc w:val="both"/>
        <w:rPr>
          <w:rFonts w:ascii="Arial" w:hAnsi="Arial" w:cs="Arial"/>
          <w:lang w:val="es-MX"/>
        </w:rPr>
      </w:pPr>
    </w:p>
    <w:p w:rsidR="00B011F2" w:rsidRPr="00B011F2" w:rsidRDefault="00B011F2" w:rsidP="00B011F2">
      <w:pPr>
        <w:pStyle w:val="NormalWeb"/>
        <w:spacing w:before="240" w:beforeAutospacing="0" w:after="240" w:afterAutospacing="0" w:line="360" w:lineRule="auto"/>
        <w:ind w:firstLine="3540"/>
        <w:jc w:val="both"/>
        <w:rPr>
          <w:rFonts w:ascii="Arial" w:hAnsi="Arial" w:cs="Arial"/>
          <w:shd w:val="clear" w:color="auto" w:fill="FFFFFF"/>
          <w:lang w:val="es-MX"/>
        </w:rPr>
      </w:pPr>
    </w:p>
    <w:p w:rsidR="00B011F2" w:rsidRDefault="00B011F2" w:rsidP="00B011F2">
      <w:pPr>
        <w:pStyle w:val="NormalWeb"/>
        <w:spacing w:before="240" w:beforeAutospacing="0" w:after="240" w:afterAutospacing="0" w:line="360" w:lineRule="auto"/>
        <w:ind w:firstLine="3540"/>
        <w:jc w:val="both"/>
        <w:rPr>
          <w:rFonts w:ascii="Arial" w:hAnsi="Arial" w:cs="Arial"/>
          <w:shd w:val="clear" w:color="auto" w:fill="FFFFFF"/>
          <w:lang w:val="es-MX"/>
        </w:rPr>
      </w:pPr>
    </w:p>
    <w:p w:rsidR="00FC42F0" w:rsidRPr="00B011F2" w:rsidRDefault="00FC42F0">
      <w:pPr>
        <w:rPr>
          <w:lang w:val="es-MX"/>
        </w:rPr>
      </w:pPr>
    </w:p>
    <w:sectPr w:rsidR="00FC42F0" w:rsidRPr="00B011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25A3"/>
    <w:multiLevelType w:val="hybridMultilevel"/>
    <w:tmpl w:val="3B5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26ADC"/>
    <w:multiLevelType w:val="hybridMultilevel"/>
    <w:tmpl w:val="BAAA7E44"/>
    <w:lvl w:ilvl="0" w:tplc="04090001">
      <w:start w:val="1"/>
      <w:numFmt w:val="bullet"/>
      <w:lvlText w:val=""/>
      <w:lvlJc w:val="left"/>
      <w:pPr>
        <w:ind w:left="4260" w:hanging="360"/>
      </w:pPr>
      <w:rPr>
        <w:rFonts w:ascii="Symbol" w:hAnsi="Symbol"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2" w15:restartNumberingAfterBreak="0">
    <w:nsid w:val="626F022F"/>
    <w:multiLevelType w:val="hybridMultilevel"/>
    <w:tmpl w:val="05D4F1B2"/>
    <w:lvl w:ilvl="0" w:tplc="04090001">
      <w:start w:val="1"/>
      <w:numFmt w:val="bullet"/>
      <w:lvlText w:val=""/>
      <w:lvlJc w:val="left"/>
      <w:pPr>
        <w:ind w:left="4260" w:hanging="360"/>
      </w:pPr>
      <w:rPr>
        <w:rFonts w:ascii="Symbol" w:hAnsi="Symbol"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F2"/>
    <w:rsid w:val="00161116"/>
    <w:rsid w:val="002E1F37"/>
    <w:rsid w:val="00332FE4"/>
    <w:rsid w:val="0038351F"/>
    <w:rsid w:val="003B568C"/>
    <w:rsid w:val="004F03E7"/>
    <w:rsid w:val="0063094C"/>
    <w:rsid w:val="006E031A"/>
    <w:rsid w:val="007E3A23"/>
    <w:rsid w:val="008A0F50"/>
    <w:rsid w:val="008A5C23"/>
    <w:rsid w:val="00A06900"/>
    <w:rsid w:val="00B011F2"/>
    <w:rsid w:val="00B3736F"/>
    <w:rsid w:val="00C029AA"/>
    <w:rsid w:val="00C3452A"/>
    <w:rsid w:val="00D0144B"/>
    <w:rsid w:val="00DB0A90"/>
    <w:rsid w:val="00FC42F0"/>
    <w:rsid w:val="00FD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341C"/>
  <w15:chartTrackingRefBased/>
  <w15:docId w15:val="{BEB5B386-BA9F-4F9A-846D-7F600A7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1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011F2"/>
  </w:style>
  <w:style w:type="character" w:styleId="Textoennegrita">
    <w:name w:val="Strong"/>
    <w:basedOn w:val="Fuentedeprrafopredeter"/>
    <w:uiPriority w:val="22"/>
    <w:qFormat/>
    <w:rsid w:val="00DB0A90"/>
    <w:rPr>
      <w:b/>
      <w:bCs/>
    </w:rPr>
  </w:style>
  <w:style w:type="paragraph" w:styleId="Prrafodelista">
    <w:name w:val="List Paragraph"/>
    <w:basedOn w:val="Normal"/>
    <w:uiPriority w:val="34"/>
    <w:qFormat/>
    <w:rsid w:val="0063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930</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2024-08-14T22:30:00Z</dcterms:created>
  <dcterms:modified xsi:type="dcterms:W3CDTF">2024-08-15T15:41:00Z</dcterms:modified>
</cp:coreProperties>
</file>